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14" w:rsidRPr="00EA3BBE" w:rsidRDefault="00D34F14" w:rsidP="00EA3BBE">
      <w:pPr>
        <w:tabs>
          <w:tab w:val="left" w:pos="4020"/>
        </w:tabs>
      </w:pPr>
    </w:p>
    <w:p w:rsidR="00D34F14" w:rsidRDefault="002350B4" w:rsidP="00EA3BBE">
      <w:pPr>
        <w:spacing w:before="720" w:after="0" w:line="317" w:lineRule="exact"/>
        <w:ind w:right="100"/>
        <w:jc w:val="right"/>
        <w:rPr>
          <w:rFonts w:ascii="Times New Roman" w:eastAsia="Times New Roman" w:hAnsi="Times New Roman" w:cs="Times New Roman"/>
          <w:b/>
          <w:spacing w:val="5"/>
          <w:sz w:val="28"/>
          <w:szCs w:val="20"/>
        </w:rPr>
      </w:pPr>
      <w:r w:rsidRPr="002350B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7pt;margin-top:4.9pt;width:53.85pt;height:54.45pt;z-index:251658240">
            <v:imagedata r:id="rId6" o:title=""/>
            <w10:wrap type="square" side="right"/>
          </v:shape>
          <o:OLEObject Type="Embed" ProgID="PBrush" ShapeID="_x0000_s1027" DrawAspect="Content" ObjectID="_1457421690" r:id="rId7"/>
        </w:pict>
      </w:r>
    </w:p>
    <w:p w:rsidR="00EA3BBE" w:rsidRDefault="00EA3BBE" w:rsidP="00EA3BBE">
      <w:pPr>
        <w:spacing w:before="720" w:after="0" w:line="317" w:lineRule="exact"/>
        <w:ind w:right="100"/>
        <w:jc w:val="right"/>
        <w:rPr>
          <w:rFonts w:ascii="Times New Roman" w:eastAsia="Times New Roman" w:hAnsi="Times New Roman" w:cs="Times New Roman"/>
          <w:b/>
          <w:spacing w:val="5"/>
          <w:sz w:val="28"/>
          <w:szCs w:val="20"/>
        </w:rPr>
      </w:pPr>
    </w:p>
    <w:p w:rsidR="00D34F14" w:rsidRDefault="005735FB" w:rsidP="00EA3B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0"/>
        </w:rPr>
        <w:t>Поселковая</w:t>
      </w:r>
      <w:r w:rsidR="00D34F14">
        <w:rPr>
          <w:rFonts w:ascii="Times New Roman" w:eastAsia="Times New Roman" w:hAnsi="Times New Roman" w:cs="Times New Roman"/>
          <w:b/>
          <w:spacing w:val="5"/>
          <w:sz w:val="28"/>
          <w:szCs w:val="20"/>
        </w:rPr>
        <w:t xml:space="preserve"> Дума</w:t>
      </w:r>
    </w:p>
    <w:p w:rsidR="00D34F14" w:rsidRDefault="00D34F14" w:rsidP="00EA3B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0"/>
        </w:rPr>
        <w:t xml:space="preserve">сельского поселения </w:t>
      </w:r>
      <w:r w:rsidR="005735FB">
        <w:rPr>
          <w:rFonts w:ascii="Times New Roman" w:eastAsia="Times New Roman" w:hAnsi="Times New Roman" w:cs="Times New Roman"/>
          <w:b/>
          <w:spacing w:val="5"/>
          <w:sz w:val="28"/>
          <w:szCs w:val="20"/>
        </w:rPr>
        <w:t>«Поселок Дугна»</w:t>
      </w:r>
    </w:p>
    <w:p w:rsidR="00D34F14" w:rsidRDefault="00D34F14" w:rsidP="00EA3B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0"/>
        </w:rPr>
        <w:t>Калужской области</w:t>
      </w:r>
    </w:p>
    <w:p w:rsidR="00D34F14" w:rsidRDefault="00D34F14" w:rsidP="00EA3BB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34F14" w:rsidRDefault="00D34F14" w:rsidP="00EA3BB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РЕШЕНИЕ</w:t>
      </w:r>
    </w:p>
    <w:p w:rsidR="00D34F14" w:rsidRDefault="00EA3BBE" w:rsidP="00EA3BBE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 «25» марта</w:t>
      </w:r>
      <w:r w:rsidR="00D34F1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2014 г.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№ 141</w:t>
      </w:r>
    </w:p>
    <w:p w:rsidR="00D34F14" w:rsidRDefault="00D34F14" w:rsidP="00D34F14">
      <w:pPr>
        <w:spacing w:after="296" w:line="317" w:lineRule="exact"/>
        <w:ind w:left="20" w:right="40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                                         </w:t>
      </w:r>
      <w:r w:rsidR="005735FB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                        п</w:t>
      </w:r>
      <w:proofErr w:type="gramStart"/>
      <w:r w:rsidR="005735FB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.Д</w:t>
      </w:r>
      <w:proofErr w:type="gramEnd"/>
      <w:r w:rsidR="005735FB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угна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                                                      </w:t>
      </w:r>
    </w:p>
    <w:p w:rsidR="005735FB" w:rsidRPr="00EA3BBE" w:rsidRDefault="00D34F14" w:rsidP="005735FB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</w:t>
      </w:r>
      <w:r w:rsidR="005735FB">
        <w:rPr>
          <w:rFonts w:ascii="Times New Roman" w:eastAsia="Times New Roman" w:hAnsi="Times New Roman" w:cs="Times New Roman"/>
          <w:b/>
          <w:sz w:val="26"/>
          <w:szCs w:val="26"/>
        </w:rPr>
        <w:t>нии изменений в Решение Городской Думы Городского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поселения </w:t>
      </w:r>
      <w:r w:rsidR="005735FB">
        <w:rPr>
          <w:rFonts w:ascii="Times New Roman" w:eastAsia="Times New Roman" w:hAnsi="Times New Roman" w:cs="Times New Roman"/>
          <w:b/>
          <w:sz w:val="26"/>
          <w:szCs w:val="26"/>
        </w:rPr>
        <w:t>«Поселок Дугна» №64 от 09.12.2011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«Об утверждении Правил благоустройства террит</w:t>
      </w:r>
      <w:r w:rsidR="005735FB">
        <w:rPr>
          <w:rFonts w:ascii="Times New Roman" w:eastAsia="Times New Roman" w:hAnsi="Times New Roman" w:cs="Times New Roman"/>
          <w:b/>
          <w:sz w:val="26"/>
          <w:szCs w:val="26"/>
        </w:rPr>
        <w:t>ории Городского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поселения </w:t>
      </w:r>
      <w:r w:rsidR="005735FB">
        <w:rPr>
          <w:rFonts w:ascii="Times New Roman" w:eastAsia="Times New Roman" w:hAnsi="Times New Roman" w:cs="Times New Roman"/>
          <w:b/>
          <w:sz w:val="26"/>
          <w:szCs w:val="26"/>
        </w:rPr>
        <w:t>«Поселок Дугна»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34F14" w:rsidRDefault="00D34F14" w:rsidP="00D34F1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EA3B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Законом Калужской области от 27.12.2013 года №536-ОЗ «О внесении изменений в Примерные правила благоустройства территорий городских и сельских поселений Калужской области», статьи 14, статьи 26 Федерального закона от 6 октября 2003 года №131-Ф3 «Об общих принципах ор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ганизации местного самоуправления в Российской Федерации», Уставом муниципального образования сельского поселения </w:t>
      </w:r>
      <w:r w:rsidR="005735FB">
        <w:rPr>
          <w:rFonts w:ascii="Times New Roman" w:eastAsia="Times New Roman" w:hAnsi="Times New Roman" w:cs="Times New Roman"/>
          <w:sz w:val="26"/>
          <w:szCs w:val="26"/>
        </w:rPr>
        <w:t>«Поселок Дугна»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5FB">
        <w:rPr>
          <w:rFonts w:ascii="Times New Roman" w:eastAsia="Times New Roman" w:hAnsi="Times New Roman" w:cs="Times New Roman"/>
          <w:sz w:val="26"/>
          <w:szCs w:val="26"/>
        </w:rPr>
        <w:t>Поселковая Дума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735FB">
        <w:rPr>
          <w:rFonts w:ascii="Times New Roman" w:eastAsia="Times New Roman" w:hAnsi="Times New Roman" w:cs="Times New Roman"/>
          <w:sz w:val="26"/>
          <w:szCs w:val="26"/>
        </w:rPr>
        <w:t>«Поселок Дугна»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  <w:proofErr w:type="gramEnd"/>
    </w:p>
    <w:p w:rsidR="00D34F14" w:rsidRDefault="005735FB" w:rsidP="00D34F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1.Внести в Решение Городской</w:t>
      </w:r>
      <w:r w:rsidR="00D34F14">
        <w:rPr>
          <w:rFonts w:ascii="Times New Roman" w:eastAsia="Times New Roman" w:hAnsi="Times New Roman" w:cs="Times New Roman"/>
          <w:sz w:val="26"/>
          <w:szCs w:val="26"/>
        </w:rPr>
        <w:t xml:space="preserve"> Думы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«Поселок Дугна» №64 от 09.12.2011</w:t>
      </w:r>
      <w:r w:rsidR="00D34F14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Правил благоустройства терри</w:t>
      </w:r>
      <w:r>
        <w:rPr>
          <w:rFonts w:ascii="Times New Roman" w:eastAsia="Times New Roman" w:hAnsi="Times New Roman" w:cs="Times New Roman"/>
          <w:sz w:val="26"/>
          <w:szCs w:val="26"/>
        </w:rPr>
        <w:t>тории Городского</w:t>
      </w:r>
      <w:r w:rsidR="00D34F14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«Поселок Дугна</w:t>
      </w:r>
      <w:r w:rsidR="005C27A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34F14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D34F14" w:rsidRDefault="005C27AD" w:rsidP="00D34F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-абзац 4 пункта 3.9. раздела 3</w:t>
      </w:r>
      <w:r w:rsidR="00D34F1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34F14" w:rsidRDefault="00D34F14" w:rsidP="00D34F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D34F14" w:rsidRDefault="005C27AD" w:rsidP="00EA3BB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-абзац 5 пункта 3.9. раздела 3</w:t>
      </w:r>
      <w:r w:rsidR="00D34F1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34F14" w:rsidRDefault="00D34F14" w:rsidP="00D34F14">
      <w:pPr>
        <w:ind w:firstLine="709"/>
        <w:jc w:val="both"/>
        <w:rPr>
          <w:rStyle w:val="FontStyle13"/>
          <w:rFonts w:eastAsia="Courier New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Style w:val="FontStyle13"/>
          <w:sz w:val="26"/>
          <w:szCs w:val="26"/>
        </w:rPr>
        <w:t xml:space="preserve">стоянка (парковка) механических транспортных средств на детских и спортивных площадках, размещение на дворовых территориях транспортных средств, препятствующих механизированной уборке и вывозу мусора, подъезду </w:t>
      </w:r>
      <w:r>
        <w:rPr>
          <w:rStyle w:val="FontStyle13"/>
          <w:sz w:val="26"/>
          <w:szCs w:val="26"/>
        </w:rPr>
        <w:lastRenderedPageBreak/>
        <w:t>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D34F14" w:rsidRDefault="005C27AD" w:rsidP="00EA3BBE">
      <w:pPr>
        <w:jc w:val="both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-абзац 6 пункта 3.9. раздела 3</w:t>
      </w:r>
      <w:r w:rsidR="00D34F1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34F14" w:rsidRDefault="00D34F14" w:rsidP="00D34F14">
      <w:pPr>
        <w:pStyle w:val="Style8"/>
        <w:widowControl/>
        <w:tabs>
          <w:tab w:val="left" w:pos="866"/>
        </w:tabs>
        <w:spacing w:line="240" w:lineRule="auto"/>
        <w:ind w:firstLine="709"/>
        <w:rPr>
          <w:sz w:val="26"/>
          <w:szCs w:val="26"/>
        </w:rPr>
      </w:pPr>
      <w:proofErr w:type="gramStart"/>
      <w:r>
        <w:rPr>
          <w:rStyle w:val="FontStyle13"/>
          <w:rFonts w:eastAsia="Courier New"/>
          <w:sz w:val="26"/>
          <w:szCs w:val="26"/>
        </w:rPr>
        <w:t>- вывозить и складировать твердые и жидкие бытовые отходы, строительный мусор в места, не отведенные для их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</w:t>
      </w:r>
      <w:r w:rsidR="005C27AD">
        <w:rPr>
          <w:rStyle w:val="FontStyle13"/>
          <w:rFonts w:eastAsia="Courier New"/>
          <w:sz w:val="26"/>
          <w:szCs w:val="26"/>
        </w:rPr>
        <w:t xml:space="preserve"> </w:t>
      </w:r>
      <w:r>
        <w:rPr>
          <w:rStyle w:val="FontStyle13"/>
          <w:rFonts w:eastAsia="Courier New"/>
          <w:sz w:val="26"/>
          <w:szCs w:val="26"/>
        </w:rPr>
        <w:t>а также сжигать мусор, отходы производства и потребления вне отведенных для этих целей</w:t>
      </w:r>
      <w:proofErr w:type="gramEnd"/>
      <w:r>
        <w:rPr>
          <w:rStyle w:val="FontStyle13"/>
          <w:rFonts w:eastAsia="Courier New"/>
          <w:sz w:val="26"/>
          <w:szCs w:val="26"/>
        </w:rPr>
        <w:t xml:space="preserve"> мест;</w:t>
      </w:r>
    </w:p>
    <w:p w:rsidR="00D34F14" w:rsidRDefault="005C27AD" w:rsidP="00EA3BB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-абзац 8 пункта 3.9. раздела 3</w:t>
      </w:r>
      <w:r w:rsidR="00D34F1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34F14" w:rsidRDefault="00D34F14" w:rsidP="00D34F14">
      <w:pPr>
        <w:pStyle w:val="Style8"/>
        <w:widowControl/>
        <w:tabs>
          <w:tab w:val="left" w:pos="1003"/>
        </w:tabs>
        <w:spacing w:line="240" w:lineRule="auto"/>
        <w:ind w:firstLine="709"/>
        <w:rPr>
          <w:rStyle w:val="FontStyle13"/>
          <w:rFonts w:eastAsia="Courier New"/>
          <w:sz w:val="26"/>
          <w:szCs w:val="26"/>
        </w:rPr>
      </w:pPr>
      <w:proofErr w:type="gramStart"/>
      <w:r>
        <w:rPr>
          <w:rStyle w:val="FontStyle13"/>
          <w:rFonts w:eastAsia="Courier New"/>
          <w:sz w:val="26"/>
          <w:szCs w:val="26"/>
        </w:rPr>
        <w:t>-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киосков, и иных функционально предназначенных для этого мест;</w:t>
      </w:r>
      <w:proofErr w:type="gramEnd"/>
    </w:p>
    <w:p w:rsidR="00D34F14" w:rsidRDefault="005C27AD" w:rsidP="00EA3BBE">
      <w:pPr>
        <w:jc w:val="both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-абзац 12 пункта 3.9. раздела 3</w:t>
      </w:r>
      <w:r w:rsidR="00D34F1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34F14" w:rsidRDefault="00D34F14" w:rsidP="00D34F14">
      <w:pPr>
        <w:pStyle w:val="Style8"/>
        <w:widowControl/>
        <w:tabs>
          <w:tab w:val="left" w:pos="1003"/>
        </w:tabs>
        <w:spacing w:line="240" w:lineRule="auto"/>
        <w:ind w:firstLine="709"/>
        <w:rPr>
          <w:rStyle w:val="FontStyle13"/>
          <w:rFonts w:eastAsia="Courier New"/>
          <w:sz w:val="26"/>
          <w:szCs w:val="26"/>
        </w:rPr>
      </w:pPr>
      <w:proofErr w:type="gramStart"/>
      <w:r>
        <w:rPr>
          <w:rStyle w:val="FontStyle13"/>
          <w:rFonts w:eastAsia="Courier New"/>
          <w:sz w:val="26"/>
          <w:szCs w:val="26"/>
        </w:rPr>
        <w:t>-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</w:t>
      </w:r>
      <w:r w:rsidR="00601328">
        <w:rPr>
          <w:rStyle w:val="FontStyle13"/>
          <w:rFonts w:eastAsia="Courier New"/>
          <w:sz w:val="26"/>
          <w:szCs w:val="26"/>
        </w:rPr>
        <w:t>лосипедных и пешеходных дорожек, к</w:t>
      </w:r>
      <w:r>
        <w:rPr>
          <w:rStyle w:val="FontStyle13"/>
          <w:rFonts w:eastAsia="Courier New"/>
          <w:sz w:val="26"/>
          <w:szCs w:val="26"/>
        </w:rPr>
        <w:t>оторые нанесены в рамках исполнения</w:t>
      </w:r>
      <w:proofErr w:type="gramEnd"/>
      <w:r>
        <w:rPr>
          <w:rStyle w:val="FontStyle13"/>
          <w:rFonts w:eastAsia="Courier New"/>
          <w:sz w:val="26"/>
          <w:szCs w:val="26"/>
        </w:rPr>
        <w:t xml:space="preserve"> государственно</w:t>
      </w:r>
      <w:r w:rsidR="00601328">
        <w:rPr>
          <w:rStyle w:val="FontStyle13"/>
          <w:rFonts w:eastAsia="Courier New"/>
          <w:sz w:val="26"/>
          <w:szCs w:val="26"/>
        </w:rPr>
        <w:t>го или муниципального контракта</w:t>
      </w:r>
      <w:r>
        <w:rPr>
          <w:rStyle w:val="FontStyle13"/>
          <w:rFonts w:eastAsia="Courier New"/>
          <w:sz w:val="26"/>
          <w:szCs w:val="26"/>
        </w:rPr>
        <w:t>;</w:t>
      </w:r>
    </w:p>
    <w:p w:rsidR="00D34F14" w:rsidRPr="00601328" w:rsidRDefault="00601328" w:rsidP="00EA3BBE">
      <w:pPr>
        <w:jc w:val="both"/>
        <w:rPr>
          <w:rStyle w:val="FontStyle13"/>
          <w:rFonts w:asciiTheme="minorHAnsi" w:eastAsia="Times New Roman" w:hAnsiTheme="minorHAnsi" w:cstheme="minorBidi"/>
          <w:b/>
          <w:sz w:val="22"/>
          <w:szCs w:val="22"/>
        </w:rPr>
      </w:pPr>
      <w:r>
        <w:rPr>
          <w:rStyle w:val="FontStyle13"/>
          <w:rFonts w:eastAsia="Courier New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-абзац 13 пункта 3.9. раздела 3 изложить в следующей редакции:</w:t>
      </w:r>
    </w:p>
    <w:p w:rsidR="00D34F14" w:rsidRDefault="00D34F14" w:rsidP="00D34F14">
      <w:pPr>
        <w:pStyle w:val="Style8"/>
        <w:widowControl/>
        <w:tabs>
          <w:tab w:val="left" w:pos="1003"/>
        </w:tabs>
        <w:spacing w:line="240" w:lineRule="auto"/>
        <w:ind w:firstLine="709"/>
        <w:rPr>
          <w:rStyle w:val="FontStyle13"/>
          <w:rFonts w:eastAsia="Courier New"/>
          <w:sz w:val="26"/>
          <w:szCs w:val="26"/>
        </w:rPr>
      </w:pPr>
      <w:r>
        <w:rPr>
          <w:rStyle w:val="FontStyle13"/>
          <w:rFonts w:eastAsia="Courier New"/>
          <w:sz w:val="26"/>
          <w:szCs w:val="26"/>
        </w:rPr>
        <w:t>- выпускать домашнюю птицу и пасти скот в скверах, парках, на пляжах и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601328" w:rsidRDefault="00601328" w:rsidP="00EA3BB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328">
        <w:rPr>
          <w:rFonts w:ascii="Times New Roman" w:eastAsia="Times New Roman" w:hAnsi="Times New Roman" w:cs="Times New Roman"/>
          <w:b/>
          <w:sz w:val="26"/>
          <w:szCs w:val="26"/>
        </w:rPr>
        <w:t>-пункт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3.10.3 дополнить абзацем следующего содержания:</w:t>
      </w:r>
    </w:p>
    <w:p w:rsidR="00601328" w:rsidRPr="00601328" w:rsidRDefault="00601328" w:rsidP="00D34F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3BBE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подтопление дорог, улиц, внутриквартальных,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иных территорий, исключающее движение пешеходов и транспорта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A3BBE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EA3BBE" w:rsidRDefault="00D34F14" w:rsidP="00D34F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6013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офи</w:t>
      </w:r>
      <w:r w:rsidR="00EA3BBE">
        <w:rPr>
          <w:rFonts w:ascii="Times New Roman" w:eastAsia="Times New Roman" w:hAnsi="Times New Roman" w:cs="Times New Roman"/>
          <w:sz w:val="26"/>
          <w:szCs w:val="26"/>
        </w:rPr>
        <w:t>циального опубликования в газете «</w:t>
      </w:r>
      <w:proofErr w:type="spellStart"/>
      <w:r w:rsidR="00EA3BBE">
        <w:rPr>
          <w:rFonts w:ascii="Times New Roman" w:eastAsia="Times New Roman" w:hAnsi="Times New Roman" w:cs="Times New Roman"/>
          <w:sz w:val="26"/>
          <w:szCs w:val="26"/>
        </w:rPr>
        <w:t>Ферзиковские</w:t>
      </w:r>
      <w:proofErr w:type="spellEnd"/>
      <w:r w:rsidR="00EA3BBE">
        <w:rPr>
          <w:rFonts w:ascii="Times New Roman" w:eastAsia="Times New Roman" w:hAnsi="Times New Roman" w:cs="Times New Roman"/>
          <w:sz w:val="26"/>
          <w:szCs w:val="26"/>
        </w:rPr>
        <w:t xml:space="preserve"> вести»</w:t>
      </w:r>
    </w:p>
    <w:p w:rsidR="00EA3BBE" w:rsidRDefault="00EA3BBE" w:rsidP="00EA3B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D34F14" w:rsidRDefault="00EA3BBE" w:rsidP="00EA3B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«Поселок Дугна»                                                          В.А.Пикуля</w:t>
      </w:r>
    </w:p>
    <w:p w:rsidR="00092162" w:rsidRDefault="00092162"/>
    <w:sectPr w:rsidR="00092162" w:rsidSect="0017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2A1"/>
    <w:multiLevelType w:val="multilevel"/>
    <w:tmpl w:val="CD0255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14"/>
    <w:rsid w:val="00092162"/>
    <w:rsid w:val="000F5DEA"/>
    <w:rsid w:val="00175C46"/>
    <w:rsid w:val="002350B4"/>
    <w:rsid w:val="003B6B65"/>
    <w:rsid w:val="00444BFA"/>
    <w:rsid w:val="005735FB"/>
    <w:rsid w:val="005C27AD"/>
    <w:rsid w:val="00601328"/>
    <w:rsid w:val="00615E13"/>
    <w:rsid w:val="00861CD6"/>
    <w:rsid w:val="00B6095F"/>
    <w:rsid w:val="00D34F14"/>
    <w:rsid w:val="00E625B8"/>
    <w:rsid w:val="00EA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4F1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4F14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34F14"/>
    <w:rPr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F14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D34F1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F14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Style8">
    <w:name w:val="Style8"/>
    <w:basedOn w:val="a"/>
    <w:rsid w:val="00D34F14"/>
    <w:pPr>
      <w:widowControl w:val="0"/>
      <w:autoSpaceDE w:val="0"/>
      <w:autoSpaceDN w:val="0"/>
      <w:adjustRightInd w:val="0"/>
      <w:spacing w:after="0" w:line="29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34F1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F450-8EFD-4385-8D31-905E4855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2014-03-27T06:34:00Z</cp:lastPrinted>
  <dcterms:created xsi:type="dcterms:W3CDTF">2014-03-25T07:10:00Z</dcterms:created>
  <dcterms:modified xsi:type="dcterms:W3CDTF">2014-03-27T06:35:00Z</dcterms:modified>
</cp:coreProperties>
</file>