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8A" w:rsidRPr="00196EEF" w:rsidRDefault="00196EEF" w:rsidP="00196E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96EEF">
        <w:rPr>
          <w:rFonts w:ascii="Times New Roman" w:hAnsi="Times New Roman" w:cs="Times New Roman"/>
          <w:szCs w:val="28"/>
        </w:rPr>
        <w:t>Зарегистрированы изменения в уставе</w:t>
      </w:r>
    </w:p>
    <w:p w:rsidR="00196EEF" w:rsidRPr="00196EEF" w:rsidRDefault="00196EEF" w:rsidP="00196E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96EEF">
        <w:rPr>
          <w:rFonts w:ascii="Times New Roman" w:hAnsi="Times New Roman" w:cs="Times New Roman"/>
          <w:szCs w:val="28"/>
        </w:rPr>
        <w:t>Управление Министерства юстиции</w:t>
      </w:r>
    </w:p>
    <w:p w:rsidR="00196EEF" w:rsidRPr="00196EEF" w:rsidRDefault="00196EEF" w:rsidP="00196E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96EEF">
        <w:rPr>
          <w:rFonts w:ascii="Times New Roman" w:hAnsi="Times New Roman" w:cs="Times New Roman"/>
          <w:szCs w:val="28"/>
        </w:rPr>
        <w:t>Российской Федерации по Калужской области</w:t>
      </w:r>
    </w:p>
    <w:p w:rsidR="00196EEF" w:rsidRPr="00196EEF" w:rsidRDefault="00196EEF" w:rsidP="00196E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96EEF">
        <w:rPr>
          <w:rFonts w:ascii="Times New Roman" w:hAnsi="Times New Roman" w:cs="Times New Roman"/>
          <w:szCs w:val="28"/>
        </w:rPr>
        <w:t>24 октября 2014 года</w:t>
      </w:r>
    </w:p>
    <w:p w:rsidR="00196EEF" w:rsidRPr="00196EEF" w:rsidRDefault="00196EEF" w:rsidP="00196E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96EEF">
        <w:rPr>
          <w:rFonts w:ascii="Times New Roman" w:hAnsi="Times New Roman" w:cs="Times New Roman"/>
          <w:szCs w:val="28"/>
        </w:rPr>
        <w:t>Государственный регистрационный</w:t>
      </w:r>
    </w:p>
    <w:p w:rsidR="00196EEF" w:rsidRPr="00196EEF" w:rsidRDefault="00196EEF" w:rsidP="00196EE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96EEF">
        <w:rPr>
          <w:rFonts w:ascii="Times New Roman" w:hAnsi="Times New Roman" w:cs="Times New Roman"/>
          <w:szCs w:val="28"/>
        </w:rPr>
        <w:t xml:space="preserve">№ </w:t>
      </w:r>
      <w:r w:rsidRPr="00196EEF">
        <w:rPr>
          <w:rFonts w:ascii="Times New Roman" w:hAnsi="Times New Roman" w:cs="Times New Roman"/>
          <w:szCs w:val="28"/>
          <w:lang w:val="en-US"/>
        </w:rPr>
        <w:t>RU</w:t>
      </w:r>
      <w:r w:rsidRPr="00196EEF">
        <w:rPr>
          <w:rFonts w:ascii="Times New Roman" w:hAnsi="Times New Roman" w:cs="Times New Roman"/>
          <w:szCs w:val="28"/>
        </w:rPr>
        <w:t xml:space="preserve"> 405233022014001</w:t>
      </w:r>
    </w:p>
    <w:p w:rsidR="003D4B8A" w:rsidRPr="003D4B8A" w:rsidRDefault="003D4B8A" w:rsidP="0019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B8A">
        <w:rPr>
          <w:rFonts w:ascii="Times New Roman" w:hAnsi="Times New Roman" w:cs="Times New Roman"/>
          <w:noProof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A">
        <w:rPr>
          <w:rFonts w:ascii="Times New Roman" w:hAnsi="Times New Roman" w:cs="Times New Roman"/>
          <w:b/>
          <w:sz w:val="28"/>
          <w:szCs w:val="28"/>
        </w:rPr>
        <w:t>Поселковая Дума</w:t>
      </w: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«Поселок Дугна» </w:t>
      </w: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B8A">
        <w:rPr>
          <w:rFonts w:ascii="Times New Roman" w:hAnsi="Times New Roman" w:cs="Times New Roman"/>
          <w:b/>
          <w:sz w:val="28"/>
          <w:szCs w:val="28"/>
        </w:rPr>
        <w:t>Ферзиковского</w:t>
      </w:r>
      <w:proofErr w:type="spellEnd"/>
      <w:r w:rsidRPr="003D4B8A">
        <w:rPr>
          <w:rFonts w:ascii="Times New Roman" w:hAnsi="Times New Roman" w:cs="Times New Roman"/>
          <w:b/>
          <w:sz w:val="28"/>
          <w:szCs w:val="28"/>
        </w:rPr>
        <w:t xml:space="preserve"> района Калужской области</w:t>
      </w: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8A" w:rsidRPr="003D4B8A" w:rsidRDefault="003D4B8A" w:rsidP="003D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09 октября 2014</w:t>
      </w:r>
      <w:r w:rsidRPr="003D4B8A">
        <w:rPr>
          <w:rFonts w:ascii="Times New Roman" w:hAnsi="Times New Roman" w:cs="Times New Roman"/>
        </w:rPr>
        <w:t xml:space="preserve"> года                                                                                          № 1</w:t>
      </w:r>
      <w:r>
        <w:rPr>
          <w:rFonts w:ascii="Times New Roman" w:hAnsi="Times New Roman" w:cs="Times New Roman"/>
        </w:rPr>
        <w:t>61</w:t>
      </w:r>
    </w:p>
    <w:p w:rsidR="003D4B8A" w:rsidRPr="003D4B8A" w:rsidRDefault="003D4B8A" w:rsidP="003D4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4B8A">
        <w:rPr>
          <w:rFonts w:ascii="Times New Roman" w:hAnsi="Times New Roman" w:cs="Times New Roman"/>
          <w:b/>
        </w:rPr>
        <w:t>п</w:t>
      </w:r>
      <w:proofErr w:type="gramStart"/>
      <w:r w:rsidRPr="003D4B8A">
        <w:rPr>
          <w:rFonts w:ascii="Times New Roman" w:hAnsi="Times New Roman" w:cs="Times New Roman"/>
          <w:b/>
        </w:rPr>
        <w:t>.Д</w:t>
      </w:r>
      <w:proofErr w:type="gramEnd"/>
      <w:r w:rsidRPr="003D4B8A">
        <w:rPr>
          <w:rFonts w:ascii="Times New Roman" w:hAnsi="Times New Roman" w:cs="Times New Roman"/>
          <w:b/>
        </w:rPr>
        <w:t>угна</w:t>
      </w:r>
    </w:p>
    <w:p w:rsidR="003D4B8A" w:rsidRPr="003D4B8A" w:rsidRDefault="003D4B8A" w:rsidP="003D4B8A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D4B8A" w:rsidRPr="003D4B8A" w:rsidRDefault="003D4B8A" w:rsidP="003D4B8A">
      <w:pPr>
        <w:pStyle w:val="p4"/>
        <w:spacing w:before="0" w:beforeAutospacing="0" w:after="0" w:afterAutospacing="0"/>
        <w:ind w:right="2977"/>
        <w:rPr>
          <w:b/>
        </w:rPr>
      </w:pPr>
      <w:r w:rsidRPr="003D4B8A">
        <w:rPr>
          <w:b/>
        </w:rPr>
        <w:t>О внесении изменений в Устав муниципального образования сельское поселение «Поселок Дугна»</w:t>
      </w:r>
    </w:p>
    <w:p w:rsidR="003D4B8A" w:rsidRPr="003D4B8A" w:rsidRDefault="003D4B8A" w:rsidP="003D4B8A">
      <w:pPr>
        <w:pStyle w:val="p5"/>
        <w:spacing w:after="0" w:afterAutospacing="0"/>
        <w:ind w:firstLine="708"/>
        <w:jc w:val="both"/>
        <w:rPr>
          <w:sz w:val="26"/>
          <w:szCs w:val="26"/>
        </w:rPr>
      </w:pPr>
      <w:r w:rsidRPr="003D4B8A">
        <w:rPr>
          <w:sz w:val="26"/>
          <w:szCs w:val="26"/>
        </w:rPr>
        <w:t>Поселковая Дума сельского поселения «Поселок Дугна»,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</w:t>
      </w:r>
      <w:r>
        <w:rPr>
          <w:sz w:val="26"/>
          <w:szCs w:val="26"/>
        </w:rPr>
        <w:t>х слушаний, прошедших 08 сентября 2014</w:t>
      </w:r>
      <w:r w:rsidRPr="003D4B8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</w:t>
      </w:r>
      <w:r w:rsidRPr="003D4B8A">
        <w:rPr>
          <w:b/>
          <w:sz w:val="26"/>
          <w:szCs w:val="26"/>
        </w:rPr>
        <w:t>РЕШИЛА:</w:t>
      </w:r>
    </w:p>
    <w:p w:rsidR="003D4B8A" w:rsidRPr="003D4B8A" w:rsidRDefault="003D4B8A" w:rsidP="003D4B8A">
      <w:pPr>
        <w:pStyle w:val="p5"/>
        <w:spacing w:after="0" w:afterAutospacing="0"/>
        <w:jc w:val="both"/>
        <w:rPr>
          <w:sz w:val="26"/>
          <w:szCs w:val="26"/>
        </w:rPr>
      </w:pPr>
      <w:r w:rsidRPr="003D4B8A">
        <w:rPr>
          <w:sz w:val="26"/>
          <w:szCs w:val="26"/>
        </w:rPr>
        <w:t>1. В целях приведения Устава муниципального образования сельское поселение «Поселок Дугна» в соответствие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05.04.2013 № 55-ФЗ), внести изменения согласно приложению.</w:t>
      </w:r>
    </w:p>
    <w:p w:rsidR="003D4B8A" w:rsidRPr="003D4B8A" w:rsidRDefault="003D4B8A" w:rsidP="003D4B8A">
      <w:pPr>
        <w:pStyle w:val="p5"/>
        <w:spacing w:after="0" w:afterAutospacing="0"/>
        <w:jc w:val="both"/>
        <w:rPr>
          <w:sz w:val="26"/>
          <w:szCs w:val="26"/>
        </w:rPr>
      </w:pPr>
      <w:r w:rsidRPr="003D4B8A">
        <w:rPr>
          <w:sz w:val="26"/>
          <w:szCs w:val="26"/>
        </w:rPr>
        <w:t>2. Направить изменения в Устав муниципального образования сельского поселения «Поселок Дугна» для регистрации в Управление Министерства юстиции Российской Федерации по Калужской области.</w:t>
      </w:r>
    </w:p>
    <w:p w:rsidR="003D4B8A" w:rsidRPr="003D4B8A" w:rsidRDefault="003D4B8A" w:rsidP="003D4B8A">
      <w:pPr>
        <w:pStyle w:val="p7"/>
        <w:spacing w:after="0" w:afterAutospacing="0"/>
        <w:jc w:val="both"/>
        <w:rPr>
          <w:sz w:val="26"/>
          <w:szCs w:val="26"/>
        </w:rPr>
      </w:pPr>
      <w:r w:rsidRPr="003D4B8A">
        <w:rPr>
          <w:sz w:val="26"/>
          <w:szCs w:val="26"/>
        </w:rPr>
        <w:t xml:space="preserve">3. Настоящее решение вступает в силу после государственной регистрации и официального опубликования (обнародования). </w:t>
      </w:r>
    </w:p>
    <w:p w:rsidR="003D4B8A" w:rsidRPr="003D4B8A" w:rsidRDefault="003D4B8A" w:rsidP="003D4B8A">
      <w:pPr>
        <w:pStyle w:val="p7"/>
        <w:spacing w:after="0" w:afterAutospacing="0"/>
        <w:jc w:val="both"/>
        <w:rPr>
          <w:sz w:val="26"/>
          <w:szCs w:val="26"/>
        </w:rPr>
      </w:pPr>
    </w:p>
    <w:p w:rsidR="003D4B8A" w:rsidRPr="003D4B8A" w:rsidRDefault="003D4B8A" w:rsidP="003D4B8A">
      <w:pPr>
        <w:pStyle w:val="p4"/>
        <w:spacing w:before="0" w:beforeAutospacing="0" w:after="0" w:afterAutospacing="0"/>
        <w:jc w:val="both"/>
        <w:rPr>
          <w:b/>
          <w:sz w:val="26"/>
          <w:szCs w:val="26"/>
        </w:rPr>
      </w:pPr>
      <w:r w:rsidRPr="003D4B8A">
        <w:rPr>
          <w:b/>
          <w:sz w:val="26"/>
          <w:szCs w:val="26"/>
        </w:rPr>
        <w:t>Глава сельского поселения</w:t>
      </w:r>
    </w:p>
    <w:p w:rsidR="003D4B8A" w:rsidRPr="003D4B8A" w:rsidRDefault="003D4B8A" w:rsidP="003D4B8A">
      <w:pPr>
        <w:pStyle w:val="p4"/>
        <w:spacing w:before="0" w:beforeAutospacing="0" w:after="0" w:afterAutospacing="0"/>
        <w:jc w:val="both"/>
        <w:rPr>
          <w:b/>
          <w:sz w:val="26"/>
          <w:szCs w:val="26"/>
        </w:rPr>
      </w:pPr>
      <w:r w:rsidRPr="003D4B8A">
        <w:rPr>
          <w:b/>
          <w:sz w:val="26"/>
          <w:szCs w:val="26"/>
        </w:rPr>
        <w:t>«Поселок Дугна»                                                                                В.А.Пикуля</w:t>
      </w:r>
    </w:p>
    <w:p w:rsidR="003D4B8A" w:rsidRPr="003D4B8A" w:rsidRDefault="003D4B8A" w:rsidP="003D4B8A">
      <w:pPr>
        <w:pStyle w:val="p4"/>
        <w:spacing w:after="0" w:afterAutospacing="0"/>
        <w:jc w:val="both"/>
        <w:rPr>
          <w:b/>
          <w:sz w:val="26"/>
          <w:szCs w:val="26"/>
        </w:rPr>
      </w:pPr>
    </w:p>
    <w:p w:rsidR="003D4B8A" w:rsidRPr="003D4B8A" w:rsidRDefault="003D4B8A" w:rsidP="003D4B8A">
      <w:pPr>
        <w:pStyle w:val="p4"/>
        <w:spacing w:after="0" w:afterAutospacing="0"/>
        <w:jc w:val="both"/>
        <w:rPr>
          <w:b/>
          <w:sz w:val="26"/>
          <w:szCs w:val="26"/>
        </w:rPr>
      </w:pPr>
    </w:p>
    <w:p w:rsidR="003D4B8A" w:rsidRDefault="003D4B8A" w:rsidP="003D4B8A">
      <w:pPr>
        <w:pStyle w:val="p8"/>
        <w:spacing w:after="0" w:afterAutospacing="0"/>
        <w:jc w:val="right"/>
      </w:pPr>
    </w:p>
    <w:p w:rsidR="003D4B8A" w:rsidRPr="003D4B8A" w:rsidRDefault="003D4B8A" w:rsidP="003D4B8A">
      <w:pPr>
        <w:pStyle w:val="p8"/>
        <w:spacing w:after="0" w:afterAutospacing="0"/>
        <w:jc w:val="right"/>
      </w:pPr>
    </w:p>
    <w:p w:rsidR="003D4B8A" w:rsidRPr="003D4B8A" w:rsidRDefault="003D4B8A" w:rsidP="003D4B8A">
      <w:pPr>
        <w:pStyle w:val="p8"/>
        <w:spacing w:before="0" w:beforeAutospacing="0" w:after="0" w:afterAutospacing="0"/>
        <w:jc w:val="right"/>
      </w:pPr>
      <w:r w:rsidRPr="003D4B8A">
        <w:t xml:space="preserve">Приложение </w:t>
      </w:r>
    </w:p>
    <w:p w:rsidR="003D4B8A" w:rsidRPr="003D4B8A" w:rsidRDefault="003D4B8A" w:rsidP="003D4B8A">
      <w:pPr>
        <w:pStyle w:val="p8"/>
        <w:spacing w:before="0" w:beforeAutospacing="0" w:after="0" w:afterAutospacing="0"/>
        <w:jc w:val="right"/>
      </w:pPr>
      <w:r w:rsidRPr="003D4B8A">
        <w:t>к решению Поселковой Думы</w:t>
      </w:r>
    </w:p>
    <w:p w:rsidR="003D4B8A" w:rsidRPr="003D4B8A" w:rsidRDefault="003D4B8A" w:rsidP="003D4B8A">
      <w:pPr>
        <w:pStyle w:val="p8"/>
        <w:spacing w:before="0" w:beforeAutospacing="0" w:after="0" w:afterAutospacing="0"/>
        <w:jc w:val="right"/>
      </w:pPr>
      <w:r w:rsidRPr="003D4B8A">
        <w:t>сельского поселения</w:t>
      </w:r>
    </w:p>
    <w:p w:rsidR="003D4B8A" w:rsidRPr="003D4B8A" w:rsidRDefault="003D4B8A" w:rsidP="003D4B8A">
      <w:pPr>
        <w:pStyle w:val="p8"/>
        <w:spacing w:before="0" w:beforeAutospacing="0" w:after="0" w:afterAutospacing="0"/>
        <w:jc w:val="right"/>
      </w:pPr>
      <w:r w:rsidRPr="003D4B8A">
        <w:t>«Поселок Дугна»</w:t>
      </w:r>
    </w:p>
    <w:p w:rsidR="003D4B8A" w:rsidRPr="003D4B8A" w:rsidRDefault="003D4B8A" w:rsidP="003D4B8A">
      <w:pPr>
        <w:pStyle w:val="p8"/>
        <w:spacing w:before="0" w:beforeAutospacing="0" w:after="0" w:afterAutospacing="0"/>
        <w:jc w:val="right"/>
      </w:pPr>
      <w:r>
        <w:t>от 09.10.2014 № 161</w:t>
      </w:r>
      <w:r w:rsidRPr="003D4B8A">
        <w:t xml:space="preserve"> </w:t>
      </w:r>
    </w:p>
    <w:p w:rsidR="003D4B8A" w:rsidRPr="003D4B8A" w:rsidRDefault="003D4B8A" w:rsidP="003D4B8A">
      <w:pPr>
        <w:pStyle w:val="p8"/>
        <w:spacing w:before="0" w:beforeAutospacing="0" w:after="0" w:afterAutospacing="0"/>
        <w:jc w:val="right"/>
      </w:pPr>
    </w:p>
    <w:p w:rsidR="008E43F1" w:rsidRDefault="008E43F1" w:rsidP="008E43F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сельское поселение                               «Поселок Дугна», принятого решением Городской Думы от 17.11.2005 № 13 следующие изменения: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Статья 6 Устава: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1 части 1 изложить в следующей редакции: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часть 1 пунктом 8.1 следующего содержания: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196EEF">
        <w:rPr>
          <w:rFonts w:ascii="Times New Roman" w:hAnsi="Times New Roman" w:cs="Times New Roman"/>
          <w:sz w:val="26"/>
          <w:szCs w:val="26"/>
        </w:rPr>
        <w:t>ьных (межэтнических) конфликтов</w:t>
      </w:r>
      <w:proofErr w:type="gramStart"/>
      <w:r w:rsidR="00196EEF" w:rsidRPr="00196EE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пункт 22 части 1 изложить в следующей редакции: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«22) </w:t>
      </w:r>
      <w:r>
        <w:rPr>
          <w:rFonts w:ascii="Times New Roman" w:hAnsi="Times New Roman" w:cs="Times New Roman"/>
          <w:bCs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пункт 32 части 1 изложить в следующей редакции: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пункт 36 части 1 признать утратившим силу;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Дополнить часть 1 статьи 7 Устава пунктом 12 следующего содержания: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В пункте 3 части 1 статьи 8 Устава слова «</w:t>
      </w:r>
      <w:r>
        <w:rPr>
          <w:rFonts w:ascii="Times New Roman" w:hAnsi="Times New Roman" w:cs="Times New Roman"/>
          <w:bCs/>
          <w:sz w:val="26"/>
          <w:szCs w:val="26"/>
        </w:rPr>
        <w:t>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части 2 статьи 9 Устава слово «может» исключить.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Пункт 6 части 2 статьи 24 Устава изложить в следующей редакции: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установление порядка формирования, размещения,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Статью 46 Устава изложить в следующей редакции: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«Статья 46. Муниципальное имущество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3"/>
      <w:bookmarkEnd w:id="0"/>
      <w:r>
        <w:rPr>
          <w:rFonts w:ascii="Times New Roman" w:hAnsi="Times New Roman" w:cs="Times New Roman"/>
          <w:bCs/>
          <w:sz w:val="26"/>
          <w:szCs w:val="26"/>
        </w:rPr>
        <w:t>1. В собственности сельского поселения может находиться: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имущество, предназначенное для решения установленных Федеральным законом от 06.10.2003 №131-ФЗ </w:t>
      </w:r>
      <w:r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bCs/>
          <w:sz w:val="26"/>
          <w:szCs w:val="26"/>
        </w:rPr>
        <w:t>вопросов местного значения;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№131-ФЗ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Федерации»;</w:t>
      </w:r>
      <w:proofErr w:type="gramEnd"/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имущество, необходимое для решения вопросов, право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решения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</w:t>
      </w:r>
      <w:r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>, а также имущество, предназначенное для осуществления полномочий по решению вопросов местного значения в соответствии с частью 1 статьи 8 Устава.</w:t>
      </w:r>
      <w:proofErr w:type="gramEnd"/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Статью 49 Устава изложить в следующей редакции:</w:t>
      </w:r>
    </w:p>
    <w:p w:rsidR="008E43F1" w:rsidRDefault="008E43F1" w:rsidP="008E43F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Статья 49. Местный бюджет.</w:t>
      </w:r>
    </w:p>
    <w:p w:rsidR="008E43F1" w:rsidRDefault="008E43F1" w:rsidP="008E43F1">
      <w:pPr>
        <w:pStyle w:val="a6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Сельское поселение имеет собственный местный бюджет. </w:t>
      </w:r>
    </w:p>
    <w:p w:rsidR="008E43F1" w:rsidRDefault="008E43F1" w:rsidP="008E43F1">
      <w:pPr>
        <w:pStyle w:val="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Местный бюджет - форма образования и расходования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асчете на финансовый год, предназначенных для исполнения расходных обязательств сельского поселения.</w:t>
      </w:r>
    </w:p>
    <w:p w:rsidR="008E43F1" w:rsidRDefault="008E43F1" w:rsidP="008E43F1">
      <w:pPr>
        <w:pStyle w:val="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Местный бюджет и отчет о его исполнении разрабатывается и утверждается в форме нормативного правового акта Поселковой Думы. В качестве составной части местного бюджета могут быть предусмотрены сметы доходов и расходов отдельных населенных пунктов сельского поселения, не являющимися поселениями.</w:t>
      </w:r>
    </w:p>
    <w:p w:rsidR="008E43F1" w:rsidRDefault="008E43F1" w:rsidP="008E43F1">
      <w:pPr>
        <w:pStyle w:val="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Бюджетные полномочия сельского поселения устанавливаются Бюджетным кодексом Российской Федерации.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 w:rsidRPr="008E43F1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Pr="008E43F1">
        <w:rPr>
          <w:rFonts w:ascii="Times New Roman" w:hAnsi="Times New Roman" w:cs="Times New Roman"/>
          <w:sz w:val="26"/>
          <w:szCs w:val="26"/>
          <w:highlight w:val="yellow"/>
        </w:rPr>
        <w:t>официальному опубликованию.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 Статью 50 Устава изложить в следующей редакции: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«Статья 50. Доходы и расходы местного бюджета.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43F1" w:rsidRDefault="008E43F1" w:rsidP="008E43F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Статью 52 Устава изложить в следующей редакции:</w:t>
      </w:r>
    </w:p>
    <w:p w:rsidR="008E43F1" w:rsidRDefault="008E43F1" w:rsidP="008E4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52. Закупки для обеспечения муниципальных нужд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5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E43F1" w:rsidRDefault="008E43F1" w:rsidP="008E43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E43F1" w:rsidRDefault="008E43F1" w:rsidP="008E43F1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3F1" w:rsidRDefault="008E43F1" w:rsidP="008E43F1">
      <w:pPr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43F1" w:rsidRDefault="008E43F1" w:rsidP="008E43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40848" w:rsidRPr="003D4B8A" w:rsidRDefault="00C40848" w:rsidP="003D4B8A">
      <w:pPr>
        <w:spacing w:after="0" w:line="240" w:lineRule="auto"/>
        <w:rPr>
          <w:rFonts w:ascii="Times New Roman" w:hAnsi="Times New Roman" w:cs="Times New Roman"/>
        </w:rPr>
      </w:pPr>
    </w:p>
    <w:sectPr w:rsidR="00C40848" w:rsidRPr="003D4B8A" w:rsidSect="0084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B8A"/>
    <w:rsid w:val="00196EEF"/>
    <w:rsid w:val="00253856"/>
    <w:rsid w:val="003D4B8A"/>
    <w:rsid w:val="00845065"/>
    <w:rsid w:val="008E43F1"/>
    <w:rsid w:val="00C4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43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43F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uiPriority w:val="99"/>
    <w:semiHidden/>
    <w:rsid w:val="008E43F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semiHidden/>
    <w:rsid w:val="008E43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64C6D5D4BC90FD8F30D35BB7C2B4E1A475D3A83F34ADD612709A010999FCEDBC16B32311D0875AKDlE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2014-10-31T08:27:00Z</cp:lastPrinted>
  <dcterms:created xsi:type="dcterms:W3CDTF">2014-10-08T12:32:00Z</dcterms:created>
  <dcterms:modified xsi:type="dcterms:W3CDTF">2014-10-31T08:33:00Z</dcterms:modified>
</cp:coreProperties>
</file>